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0E21">
      <w:pPr>
        <w:pStyle w:val="1"/>
      </w:pPr>
      <w:r>
        <w:fldChar w:fldCharType="begin"/>
      </w:r>
      <w:r>
        <w:instrText>HYPERLINK "http://172.16.3.36:8880/document/redirect/405989129/0"</w:instrText>
      </w:r>
      <w:r>
        <w:fldChar w:fldCharType="separate"/>
      </w:r>
      <w:r>
        <w:rPr>
          <w:rStyle w:val="a4"/>
          <w:b w:val="0"/>
          <w:bCs w:val="0"/>
        </w:rPr>
        <w:t>Приказ Федеральной антимонопольной службы от 12 дека</w:t>
      </w:r>
      <w:r>
        <w:rPr>
          <w:rStyle w:val="a4"/>
          <w:b w:val="0"/>
          <w:bCs w:val="0"/>
        </w:rPr>
        <w:t>бря 2022 г. N 969/22 "Об утверждении цен (тарифов) на электрическую энергию (мощность), поставляемую в ценовых зонах оптового рынка субъектами оптового рынка - производителями электрической энергии (мощности) по договорам, заключенным в соответствии с зако</w:t>
      </w:r>
      <w:r>
        <w:rPr>
          <w:rStyle w:val="a4"/>
          <w:b w:val="0"/>
          <w:bCs w:val="0"/>
        </w:rPr>
        <w:t>нодательством Российской Федерации с гарантирующими поставщиками (</w:t>
      </w:r>
      <w:proofErr w:type="spellStart"/>
      <w:r>
        <w:rPr>
          <w:rStyle w:val="a4"/>
          <w:b w:val="0"/>
          <w:bCs w:val="0"/>
        </w:rPr>
        <w:t>энергоснабжающими</w:t>
      </w:r>
      <w:proofErr w:type="spellEnd"/>
      <w:r>
        <w:rPr>
          <w:rStyle w:val="a4"/>
          <w:b w:val="0"/>
          <w:bCs w:val="0"/>
        </w:rPr>
        <w:t xml:space="preserve"> организациями, </w:t>
      </w:r>
      <w:proofErr w:type="spellStart"/>
      <w:r>
        <w:rPr>
          <w:rStyle w:val="a4"/>
          <w:b w:val="0"/>
          <w:bCs w:val="0"/>
        </w:rPr>
        <w:t>энергосбытовыми</w:t>
      </w:r>
      <w:proofErr w:type="spellEnd"/>
      <w:r>
        <w:rPr>
          <w:rStyle w:val="a4"/>
          <w:b w:val="0"/>
          <w:bCs w:val="0"/>
        </w:rPr>
        <w:t xml:space="preserve"> организациями, к числу покупателей электрической энергии (мощности) которых относятся население и (или) приравненные к нему категории потреби</w:t>
      </w:r>
      <w:r>
        <w:rPr>
          <w:rStyle w:val="a4"/>
          <w:b w:val="0"/>
          <w:bCs w:val="0"/>
        </w:rPr>
        <w:t>телей), в целях обеспечения потребления электрической энергии населением и (или) ..." (документ не действует)</w:t>
      </w:r>
      <w:r>
        <w:fldChar w:fldCharType="end"/>
      </w:r>
    </w:p>
    <w:p w:rsidR="00000000" w:rsidRDefault="00440E2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40E21">
      <w:pPr>
        <w:pStyle w:val="a6"/>
        <w:rPr>
          <w:shd w:val="clear" w:color="auto" w:fill="F0F0F0"/>
        </w:rPr>
      </w:pPr>
      <w:r>
        <w:t xml:space="preserve"> </w:t>
      </w:r>
      <w:hyperlink r:id="rId7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ФАС России от 11 декабря 2023 г. N 967/23 настоящий докум</w:t>
      </w:r>
      <w:r>
        <w:rPr>
          <w:shd w:val="clear" w:color="auto" w:fill="F0F0F0"/>
        </w:rPr>
        <w:t>ент признан утратившим силу с 7 января 2024 г.</w:t>
      </w:r>
    </w:p>
    <w:p w:rsidR="00000000" w:rsidRDefault="00440E2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об изменении тарифов на электрическую энергию</w:t>
      </w:r>
    </w:p>
    <w:p w:rsidR="00000000" w:rsidRDefault="00440E21">
      <w:r>
        <w:t xml:space="preserve">В соответствии с </w:t>
      </w:r>
      <w:hyperlink r:id="rId9" w:history="1">
        <w:r>
          <w:rPr>
            <w:rStyle w:val="a4"/>
          </w:rPr>
          <w:t>абзацем четвертым пункта 2 статьи 23.1</w:t>
        </w:r>
      </w:hyperlink>
      <w:r>
        <w:t xml:space="preserve"> и </w:t>
      </w:r>
      <w:hyperlink r:id="rId10" w:history="1">
        <w:r>
          <w:rPr>
            <w:rStyle w:val="a4"/>
          </w:rPr>
          <w:t>абзацем девятнадцатым пункта 2 статьи 24</w:t>
        </w:r>
      </w:hyperlink>
      <w:r>
        <w:t xml:space="preserve"> Федерального закона от 26 марта 2003 г. N 35-ФЗ "Об электроэнергетике" (Собрание законодательства Росс</w:t>
      </w:r>
      <w:r>
        <w:t xml:space="preserve">ийской Федерации, 2003, N 13, ст. 1177; 2015, N 1, ст. 19), </w:t>
      </w:r>
      <w:hyperlink r:id="rId11" w:history="1">
        <w:r>
          <w:rPr>
            <w:rStyle w:val="a4"/>
          </w:rPr>
          <w:t>абзацем пятым пункта 27</w:t>
        </w:r>
      </w:hyperlink>
      <w:r>
        <w:t xml:space="preserve"> Правил оптового рынка электрической энергии и мощности, утвержденных </w:t>
      </w:r>
      <w:hyperlink r:id="rId1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27 декабря 2010 г. N 1172 (Собрание законодательства Российской Федерации, 2011, N 14, ст. 1916), </w:t>
      </w:r>
      <w:hyperlink r:id="rId13" w:history="1">
        <w:r>
          <w:rPr>
            <w:rStyle w:val="a4"/>
          </w:rPr>
          <w:t>подп</w:t>
        </w:r>
        <w:r>
          <w:rPr>
            <w:rStyle w:val="a4"/>
          </w:rPr>
          <w:t>унктом 20 пункта 4</w:t>
        </w:r>
      </w:hyperlink>
      <w:r>
        <w:t xml:space="preserve"> постановления Правительства Российской Федерации от 14 ноября 2022 г. N 2053 "Об особенностях индексации регулируемых цен (тарифов) с 1 декабря 2022 г. по 31 декабря 2023 г. и о внесении изменений в некоторые акты Правительства Россий</w:t>
      </w:r>
      <w:r>
        <w:t xml:space="preserve">ской Федерации" (Собрание законодательства Российской Федерации, 2022, N 47, ст. 8218), </w:t>
      </w:r>
      <w:hyperlink r:id="rId14" w:history="1">
        <w:r>
          <w:rPr>
            <w:rStyle w:val="a4"/>
          </w:rPr>
          <w:t>подпунктом 5.3.21.12 пункта 5</w:t>
        </w:r>
      </w:hyperlink>
      <w:r>
        <w:t xml:space="preserve"> Положения о Федеральной антимонопольной службе, утвержденного </w:t>
      </w:r>
      <w:hyperlink r:id="rId1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30 июня 2004 г. N 331 (Собрание законодательства Российской Федерации, 2004, N 31, ст. 3259; 2018, N 9, ст. 1399), приказываю:</w:t>
      </w:r>
    </w:p>
    <w:p w:rsidR="00000000" w:rsidRDefault="00440E21">
      <w:bookmarkStart w:id="0" w:name="sub_1"/>
      <w:r>
        <w:t>1. Утвер</w:t>
      </w:r>
      <w:r>
        <w:t>дить цены (тарифы) на электрическую энергию (мощность), поставляемую в ценовых зонах оптового рынка субъектами оптового рынка - производителями электрической энергии (мощности) по договорам, заключенным в соответствии с законодательством Российской Федерац</w:t>
      </w:r>
      <w:r>
        <w:t>ии с гарантирующими поставщиками (</w:t>
      </w:r>
      <w:proofErr w:type="spellStart"/>
      <w:r>
        <w:t>энергоснабжающими</w:t>
      </w:r>
      <w:proofErr w:type="spellEnd"/>
      <w:r>
        <w:t xml:space="preserve"> организациями, </w:t>
      </w:r>
      <w:proofErr w:type="spellStart"/>
      <w:r>
        <w:t>энергосбытовыми</w:t>
      </w:r>
      <w:proofErr w:type="spellEnd"/>
      <w:r>
        <w:t xml:space="preserve"> организациями, к числу покупателей электрической энергии (мощности) которых относятся население и (или) приравненные к нему категории потребителей), в целях обеспечения потр</w:t>
      </w:r>
      <w:r>
        <w:t>ебления электрической энергии населением и (или) приравненными к нему категориями потребителей, а также с определенными Правительством Российской Федерации субъектами оптового рынка - покупателями электрической энергии (мощности), функционирующими в отдель</w:t>
      </w:r>
      <w:r>
        <w:t xml:space="preserve">ных частях ценовых зон оптового рынка, для которых Правительством Российской Федерации установлены особенности функционирования оптового и розничных рынков, на 2023 год в соответствии с </w:t>
      </w:r>
      <w:hyperlink w:anchor="sub_1000" w:history="1">
        <w:r>
          <w:rPr>
            <w:rStyle w:val="a4"/>
          </w:rPr>
          <w:t>приложением</w:t>
        </w:r>
      </w:hyperlink>
      <w:r>
        <w:t xml:space="preserve"> к настоящему приказу.</w:t>
      </w:r>
    </w:p>
    <w:p w:rsidR="00000000" w:rsidRDefault="00440E21">
      <w:bookmarkStart w:id="1" w:name="sub_2"/>
      <w:bookmarkEnd w:id="0"/>
      <w:r>
        <w:t xml:space="preserve">2. Признать утратившим силу </w:t>
      </w:r>
      <w:hyperlink r:id="rId16" w:history="1">
        <w:r>
          <w:rPr>
            <w:rStyle w:val="a4"/>
          </w:rPr>
          <w:t>приказ</w:t>
        </w:r>
      </w:hyperlink>
      <w:r>
        <w:t xml:space="preserve"> ФАС России от 13 декабря 2021 г. N 1392/21 "Об утверждении цен (тарифов) на электрическую энергию (мощность), поставляемую в ценовых зонах оптового рынка</w:t>
      </w:r>
      <w:r>
        <w:t xml:space="preserve"> субъектами оптового рынка - производителями электрической энергии (мощности) по договорам, заключенным в соответствии с законодательством Российской Федерации с гарантирующими поставщиками (</w:t>
      </w:r>
      <w:proofErr w:type="spellStart"/>
      <w:r>
        <w:t>энергоснабжающими</w:t>
      </w:r>
      <w:proofErr w:type="spellEnd"/>
      <w:r>
        <w:t xml:space="preserve"> организациями, </w:t>
      </w:r>
      <w:proofErr w:type="spellStart"/>
      <w:r>
        <w:t>энергосбытовыми</w:t>
      </w:r>
      <w:proofErr w:type="spellEnd"/>
      <w:r>
        <w:t xml:space="preserve"> организациями, к</w:t>
      </w:r>
      <w:r>
        <w:t xml:space="preserve"> числу покупателей электрической энергии (мощности) которых относятся население и (или) приравненные к нему категории потребителей), в целях обеспечения потребления электрической энергии населением и (или) приравненными к нему категориями потребителей, а т</w:t>
      </w:r>
      <w:r>
        <w:t xml:space="preserve">акже с определенными Правительством Российской Федерации субъектами оптового рынка - покупателями электрической энергии (мощности), функционирующими в отдельных частях ценовых зон оптового рынка, для которых Правительством Российской Федерации установлены </w:t>
      </w:r>
      <w:r>
        <w:t xml:space="preserve">особенности функционирования оптового и розничных рынков, на 2022 год" (зарегистрирован Минюстом России </w:t>
      </w:r>
      <w:r>
        <w:lastRenderedPageBreak/>
        <w:t>30 декабря 2021 г., регистрационный N 66700).</w:t>
      </w:r>
    </w:p>
    <w:p w:rsidR="00000000" w:rsidRDefault="00440E21">
      <w:bookmarkStart w:id="2" w:name="sub_3"/>
      <w:bookmarkEnd w:id="1"/>
      <w:r>
        <w:t>3. Контроль за исполнением настоящего приказа возложить на заместителя руководителя ФАС России В</w:t>
      </w:r>
      <w:r>
        <w:t>.Г. Королева.</w:t>
      </w:r>
    </w:p>
    <w:bookmarkEnd w:id="2"/>
    <w:p w:rsidR="00000000" w:rsidRDefault="00440E21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40E21">
            <w:pPr>
              <w:pStyle w:val="a8"/>
            </w:pPr>
            <w:r>
              <w:t>Руководитель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40E21">
            <w:pPr>
              <w:pStyle w:val="a7"/>
              <w:jc w:val="right"/>
            </w:pPr>
            <w:r>
              <w:t>М.А. </w:t>
            </w:r>
            <w:proofErr w:type="spellStart"/>
            <w:r>
              <w:t>Шаскольский</w:t>
            </w:r>
            <w:proofErr w:type="spellEnd"/>
          </w:p>
        </w:tc>
      </w:tr>
    </w:tbl>
    <w:p w:rsidR="00000000" w:rsidRDefault="00440E21"/>
    <w:p w:rsidR="00000000" w:rsidRDefault="00440E21">
      <w:pPr>
        <w:pStyle w:val="a8"/>
      </w:pPr>
      <w:r>
        <w:t>Зарегистрировано в Минюсте РФ 21 декабря 2022 г.</w:t>
      </w:r>
    </w:p>
    <w:p w:rsidR="00000000" w:rsidRDefault="00440E21">
      <w:pPr>
        <w:pStyle w:val="a8"/>
      </w:pPr>
      <w:r>
        <w:t>Регистрационный N 71730</w:t>
      </w:r>
    </w:p>
    <w:p w:rsidR="00000000" w:rsidRDefault="00440E21">
      <w:pPr>
        <w:ind w:firstLine="0"/>
        <w:jc w:val="left"/>
        <w:sectPr w:rsidR="00000000">
          <w:headerReference w:type="default" r:id="rId17"/>
          <w:footerReference w:type="default" r:id="rId18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440E21">
      <w:pPr>
        <w:ind w:firstLine="698"/>
        <w:jc w:val="right"/>
      </w:pPr>
      <w:bookmarkStart w:id="3" w:name="sub_1000"/>
      <w:r>
        <w:rPr>
          <w:rStyle w:val="a3"/>
        </w:rPr>
        <w:lastRenderedPageBreak/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ФАС России</w:t>
      </w:r>
      <w:r>
        <w:rPr>
          <w:rStyle w:val="a3"/>
        </w:rPr>
        <w:br/>
      </w:r>
      <w:r>
        <w:rPr>
          <w:rStyle w:val="a3"/>
        </w:rPr>
        <w:t>от 12.12.2022 N 969/22</w:t>
      </w:r>
    </w:p>
    <w:bookmarkEnd w:id="3"/>
    <w:p w:rsidR="00000000" w:rsidRDefault="00440E21"/>
    <w:p w:rsidR="00000000" w:rsidRDefault="00440E21">
      <w:pPr>
        <w:pStyle w:val="1"/>
      </w:pPr>
      <w:r>
        <w:t>Цены (тарифы) на электрическую энергию (мощность), поставляемую в ценовых зонах оптового рынка субъектами оптового рынка - производителями электрической энергии (мощности) по договорам, заключенным в соответствии с законодат</w:t>
      </w:r>
      <w:r>
        <w:t>ельством Российской Федерации с гарантирующими поставщиками (</w:t>
      </w:r>
      <w:proofErr w:type="spellStart"/>
      <w:r>
        <w:t>энергоснабжающими</w:t>
      </w:r>
      <w:proofErr w:type="spellEnd"/>
      <w:r>
        <w:t xml:space="preserve"> организациями, </w:t>
      </w:r>
      <w:proofErr w:type="spellStart"/>
      <w:r>
        <w:t>энергосбытовыми</w:t>
      </w:r>
      <w:proofErr w:type="spellEnd"/>
      <w:r>
        <w:t xml:space="preserve"> организациями, к числу покупателей электрической энергии (мощности) которых относятся население и (или) приравненные к нему категории потребителей</w:t>
      </w:r>
      <w:r>
        <w:t xml:space="preserve">), в целях обеспечения потребления электрической энергии населением и (или) приравненными к нему </w:t>
      </w:r>
      <w:bookmarkStart w:id="4" w:name="_GoBack"/>
      <w:bookmarkEnd w:id="4"/>
      <w:r>
        <w:t>категориями потребителей, а также с определенными правительством Российской Федерации субъектами оптового рынка - покупателями электрической энергии (мощности)</w:t>
      </w:r>
      <w:r>
        <w:t>, функционирующими в отдельных частях ценовых зон оптового рынка, для которых правительством российской федерации установлены особенности функционирования оптового и розничных рынков, на 2023 год</w:t>
      </w:r>
    </w:p>
    <w:p w:rsidR="00000000" w:rsidRPr="00C75EF7" w:rsidRDefault="00C75EF7" w:rsidP="00C75EF7">
      <w:pPr>
        <w:jc w:val="center"/>
        <w:rPr>
          <w:b/>
        </w:rPr>
      </w:pPr>
      <w:r w:rsidRPr="00C75EF7">
        <w:rPr>
          <w:b/>
        </w:rPr>
        <w:t>(ИЗВЛЕЧЕНИЕ)</w:t>
      </w: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18"/>
        <w:gridCol w:w="5990"/>
        <w:gridCol w:w="22"/>
        <w:gridCol w:w="5121"/>
        <w:gridCol w:w="1642"/>
        <w:gridCol w:w="1793"/>
        <w:gridCol w:w="12"/>
      </w:tblGrid>
      <w:tr w:rsidR="00000000" w:rsidTr="00C75EF7">
        <w:tblPrEx>
          <w:tblCellMar>
            <w:top w:w="0" w:type="dxa"/>
            <w:bottom w:w="0" w:type="dxa"/>
          </w:tblCellMar>
        </w:tblPrEx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0E21">
            <w:pPr>
              <w:pStyle w:val="a7"/>
            </w:pPr>
          </w:p>
        </w:tc>
        <w:tc>
          <w:tcPr>
            <w:tcW w:w="6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0E21">
            <w:pPr>
              <w:pStyle w:val="a7"/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0E21">
            <w:pPr>
              <w:pStyle w:val="a7"/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0E21">
            <w:pPr>
              <w:pStyle w:val="a7"/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40E21">
            <w:pPr>
              <w:pStyle w:val="a8"/>
            </w:pPr>
            <w:bookmarkStart w:id="5" w:name="sub_1001"/>
            <w:r>
              <w:rPr>
                <w:rStyle w:val="a3"/>
              </w:rPr>
              <w:t>Таблица 1</w:t>
            </w:r>
            <w:bookmarkEnd w:id="5"/>
          </w:p>
        </w:tc>
      </w:tr>
      <w:tr w:rsidR="00000000" w:rsidTr="00C75EF7">
        <w:tblPrEx>
          <w:tblCellMar>
            <w:top w:w="0" w:type="dxa"/>
            <w:bottom w:w="0" w:type="dxa"/>
          </w:tblCellMar>
        </w:tblPrEx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0E21">
            <w:pPr>
              <w:pStyle w:val="a7"/>
              <w:jc w:val="center"/>
            </w:pPr>
            <w:r>
              <w:t>N п\п</w:t>
            </w:r>
          </w:p>
        </w:tc>
        <w:tc>
          <w:tcPr>
            <w:tcW w:w="6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0E21">
            <w:pPr>
              <w:pStyle w:val="a7"/>
              <w:jc w:val="center"/>
            </w:pPr>
            <w:r>
              <w:t>Субъект оптового рынка электрической энергии и мощности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0E21">
            <w:pPr>
              <w:pStyle w:val="a7"/>
              <w:jc w:val="center"/>
            </w:pPr>
            <w:r>
              <w:t>Наименование генерирующих объектов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0E21">
            <w:pPr>
              <w:pStyle w:val="a7"/>
              <w:jc w:val="center"/>
            </w:pPr>
            <w:r>
              <w:t>Тарифная ставка на электрическую энергию, руб./(МВт*ч) (без НДС)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40E21">
            <w:pPr>
              <w:pStyle w:val="a7"/>
              <w:jc w:val="center"/>
            </w:pPr>
            <w:r>
              <w:t>Тарифная ставка на мощность, руб./МВт. в месяц (без НДС)</w:t>
            </w:r>
          </w:p>
        </w:tc>
      </w:tr>
      <w:tr w:rsidR="00000000" w:rsidTr="00C75EF7">
        <w:tblPrEx>
          <w:tblCellMar>
            <w:top w:w="0" w:type="dxa"/>
            <w:bottom w:w="0" w:type="dxa"/>
          </w:tblCellMar>
        </w:tblPrEx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0E21">
            <w:pPr>
              <w:pStyle w:val="a7"/>
              <w:jc w:val="center"/>
            </w:pPr>
            <w:r>
              <w:t>1</w:t>
            </w:r>
          </w:p>
        </w:tc>
        <w:tc>
          <w:tcPr>
            <w:tcW w:w="6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0E21">
            <w:pPr>
              <w:pStyle w:val="a7"/>
              <w:jc w:val="center"/>
            </w:pPr>
            <w:r>
              <w:t>2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0E21">
            <w:pPr>
              <w:pStyle w:val="a7"/>
              <w:jc w:val="center"/>
            </w:pPr>
            <w: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0E21">
            <w:pPr>
              <w:pStyle w:val="a7"/>
              <w:jc w:val="center"/>
            </w:pPr>
            <w:r>
              <w:t>4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40E21">
            <w:pPr>
              <w:pStyle w:val="a7"/>
              <w:jc w:val="center"/>
            </w:pPr>
            <w:r>
              <w:t>5</w:t>
            </w:r>
          </w:p>
        </w:tc>
      </w:tr>
      <w:tr w:rsidR="00000000" w:rsidTr="00C75EF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7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0E21">
            <w:pPr>
              <w:pStyle w:val="a8"/>
            </w:pPr>
            <w:bookmarkStart w:id="6" w:name="sub_10155"/>
            <w:r>
              <w:t>55</w:t>
            </w:r>
            <w:bookmarkEnd w:id="6"/>
          </w:p>
        </w:tc>
        <w:tc>
          <w:tcPr>
            <w:tcW w:w="6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0E21">
            <w:pPr>
              <w:pStyle w:val="a8"/>
            </w:pPr>
            <w:r>
              <w:t>ООО "Ново-Рязанская ТЭЦ"</w:t>
            </w:r>
          </w:p>
        </w:tc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0E21">
            <w:pPr>
              <w:pStyle w:val="a8"/>
            </w:pPr>
            <w:r>
              <w:t>Ново-Рязанская ТЭЦ (кроме ТГ-3)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0E21">
            <w:pPr>
              <w:pStyle w:val="a7"/>
              <w:jc w:val="center"/>
            </w:pPr>
            <w:r>
              <w:t>1241,17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40E21">
            <w:pPr>
              <w:pStyle w:val="a7"/>
              <w:jc w:val="center"/>
            </w:pPr>
            <w:r>
              <w:t>175 370,91</w:t>
            </w:r>
          </w:p>
        </w:tc>
      </w:tr>
      <w:tr w:rsidR="00000000" w:rsidTr="00C75EF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7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0E21">
            <w:pPr>
              <w:pStyle w:val="a7"/>
            </w:pPr>
          </w:p>
        </w:tc>
        <w:tc>
          <w:tcPr>
            <w:tcW w:w="6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0E21">
            <w:pPr>
              <w:pStyle w:val="a7"/>
            </w:pPr>
          </w:p>
        </w:tc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0E21">
            <w:pPr>
              <w:pStyle w:val="a8"/>
            </w:pPr>
            <w:r>
              <w:t>Ново-Рязанская ТЭЦ (ТГ-3)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0E21">
            <w:pPr>
              <w:pStyle w:val="a7"/>
              <w:jc w:val="center"/>
            </w:pPr>
            <w:r>
              <w:t>1241,17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40E21">
            <w:pPr>
              <w:pStyle w:val="a7"/>
              <w:jc w:val="center"/>
            </w:pPr>
            <w:r>
              <w:t>X</w:t>
            </w:r>
          </w:p>
        </w:tc>
      </w:tr>
    </w:tbl>
    <w:p w:rsidR="00440E21" w:rsidRDefault="00440E21" w:rsidP="00C75EF7">
      <w:pPr>
        <w:ind w:firstLine="698"/>
        <w:jc w:val="right"/>
      </w:pPr>
    </w:p>
    <w:sectPr w:rsidR="00440E21" w:rsidSect="00C75EF7">
      <w:headerReference w:type="default" r:id="rId19"/>
      <w:footerReference w:type="default" r:id="rId20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E21" w:rsidRDefault="00440E21">
      <w:r>
        <w:separator/>
      </w:r>
    </w:p>
  </w:endnote>
  <w:endnote w:type="continuationSeparator" w:id="0">
    <w:p w:rsidR="00440E21" w:rsidRDefault="0044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440E2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25.03.202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40E2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40E2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820CB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75EF7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820CB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75EF7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08"/>
      <w:gridCol w:w="9796"/>
      <w:gridCol w:w="9796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800" w:type="dxa"/>
          <w:tcBorders>
            <w:top w:val="nil"/>
            <w:left w:val="nil"/>
            <w:bottom w:val="nil"/>
            <w:right w:val="nil"/>
          </w:tcBorders>
        </w:tcPr>
        <w:p w:rsidR="00000000" w:rsidRDefault="00440E2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25.03.202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40E2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40E2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820CB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75EF7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820CB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75EF7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E21" w:rsidRDefault="00440E21">
      <w:r>
        <w:separator/>
      </w:r>
    </w:p>
  </w:footnote>
  <w:footnote w:type="continuationSeparator" w:id="0">
    <w:p w:rsidR="00440E21" w:rsidRDefault="0044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40E2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Федеральной антимонопольной службы от 12 декабря 2022 г. N 969/22 "Об утверждении цен (тарифов) на…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40E2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Федеральной антимонопольной службы от 12 декабря 2022 г. N 969/22 "Об утверждении цен (тарифов) на электрическую энергию (мощность), поставляемую в ценовых зонах оптового рынка субъектами оптового рынка - производителями электрической энергии (мощно</w:t>
    </w:r>
    <w:r>
      <w:rPr>
        <w:rFonts w:ascii="Times New Roman" w:hAnsi="Times New Roman" w:cs="Times New Roman"/>
        <w:sz w:val="20"/>
        <w:szCs w:val="20"/>
      </w:rPr>
      <w:t>сти) по договорам, заключенным в соответствии с…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B4"/>
    <w:rsid w:val="00440E21"/>
    <w:rsid w:val="00820CB4"/>
    <w:rsid w:val="00C7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B28FD7"/>
  <w14:defaultImageDpi w14:val="0"/>
  <w15:docId w15:val="{8490DE15-F285-45AF-A92E-34128E63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16.3.36:8880/document/redirect/5169900/0" TargetMode="External"/><Relationship Id="rId13" Type="http://schemas.openxmlformats.org/officeDocument/2006/relationships/hyperlink" Target="http://172.16.3.36:8880/document/redirect/405703041/42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172.16.3.36:8880/document/redirect/408296877/2" TargetMode="External"/><Relationship Id="rId12" Type="http://schemas.openxmlformats.org/officeDocument/2006/relationships/hyperlink" Target="http://172.16.3.36:8880/document/redirect/12184415/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172.16.3.36:8880/document/redirect/403332487/0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72.16.3.36:8880/document/redirect/12184415/270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172.16.3.36:8880/document/redirect/12136347/0" TargetMode="External"/><Relationship Id="rId10" Type="http://schemas.openxmlformats.org/officeDocument/2006/relationships/hyperlink" Target="http://172.16.3.36:8880/document/redirect/185656/24219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172.16.3.36:8880/document/redirect/185656/23124" TargetMode="External"/><Relationship Id="rId14" Type="http://schemas.openxmlformats.org/officeDocument/2006/relationships/hyperlink" Target="http://172.16.3.36:8880/document/redirect/12136347/53211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А.С. Коваль</cp:lastModifiedBy>
  <cp:revision>3</cp:revision>
  <dcterms:created xsi:type="dcterms:W3CDTF">2024-03-25T05:43:00Z</dcterms:created>
  <dcterms:modified xsi:type="dcterms:W3CDTF">2024-03-25T05:44:00Z</dcterms:modified>
</cp:coreProperties>
</file>