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2" w:rsidRPr="00570EE2" w:rsidRDefault="00570EE2" w:rsidP="00570EE2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ГЛАВНОЕ УПРАВЛЕНИЕ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РЕГИОНАЛЬНАЯ ЭНЕРГЕТИЧЕСКАЯ КОМИССИЯ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 xml:space="preserve">РЯЗАНСКОЙ ОБЛАСТИ </w:t>
      </w:r>
    </w:p>
    <w:p w:rsidR="00570EE2" w:rsidRPr="00570EE2" w:rsidRDefault="00570EE2" w:rsidP="00570EE2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proofErr w:type="gramEnd"/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О С Т А Н О В Л Е Н И Е</w:t>
      </w:r>
    </w:p>
    <w:p w:rsidR="00570EE2" w:rsidRPr="00570EE2" w:rsidRDefault="00570EE2" w:rsidP="00570EE2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от 17 ноября 2008 г. N 128</w:t>
      </w:r>
    </w:p>
    <w:p w:rsidR="00570EE2" w:rsidRPr="00570EE2" w:rsidRDefault="00570EE2" w:rsidP="00570EE2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ТАРИФАХ НА ТЕПЛОВУЮ ЭНЕРГИЮ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 xml:space="preserve">ДЛЯ ПОТРЕБИТЕЛЕЙ ФИЛИАЛА ОАО 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ТГК-4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РЯЗАНСКАЯ РЕГИОНАЛЬНАЯ ГЕНЕРАЦИЯ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В Г. РЯЗАНЬ</w:t>
      </w:r>
    </w:p>
    <w:p w:rsidR="00570EE2" w:rsidRPr="00570EE2" w:rsidRDefault="00570EE2" w:rsidP="00570EE2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В соответствии с Федеральным законом от 14.04.1995 N 41-ФЗ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О государственном регулировании тарифов на электрическую и тепловую энергию в Российской Федерации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, Постановлением Правительства РФ от 26.02.2004 N 109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О ценообразовании в отношении электрической и тепловой энергии в Российской Федерации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главное управление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Региональная энергетическая комиссия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Рязанской области постановляет: </w:t>
      </w:r>
    </w:p>
    <w:p w:rsidR="00570EE2" w:rsidRPr="00570EE2" w:rsidRDefault="00570EE2" w:rsidP="0057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Установить и ввести в действие с 1 января 2009 года следующие тарифы на тепловую энергию для потребителей филиала ОАО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ТГК-4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Рязанская региональная генерация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в </w:t>
      </w:r>
      <w:proofErr w:type="gramStart"/>
      <w:r w:rsidRPr="00570EE2">
        <w:rPr>
          <w:rFonts w:ascii="Arial" w:eastAsia="Times New Roman" w:hAnsi="Arial" w:cs="Arial"/>
          <w:sz w:val="16"/>
          <w:szCs w:val="16"/>
          <w:lang w:eastAsia="ru-RU"/>
        </w:rPr>
        <w:t>г</w:t>
      </w:r>
      <w:proofErr w:type="gramEnd"/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. Рязань (без НДС): 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1.1. Потребители с коллекторов </w:t>
      </w:r>
      <w:proofErr w:type="spellStart"/>
      <w:r w:rsidRPr="00570EE2">
        <w:rPr>
          <w:rFonts w:ascii="Arial" w:eastAsia="Times New Roman" w:hAnsi="Arial" w:cs="Arial"/>
          <w:sz w:val="16"/>
          <w:szCs w:val="16"/>
          <w:lang w:eastAsia="ru-RU"/>
        </w:rPr>
        <w:t>Дягилевской</w:t>
      </w:r>
      <w:proofErr w:type="spellEnd"/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ТЭЦ – 393,97 руб./Гкал. 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1.2. Потребители из тепловых сетей в зоне </w:t>
      </w:r>
      <w:proofErr w:type="spellStart"/>
      <w:r w:rsidRPr="00570EE2">
        <w:rPr>
          <w:rFonts w:ascii="Arial" w:eastAsia="Times New Roman" w:hAnsi="Arial" w:cs="Arial"/>
          <w:sz w:val="16"/>
          <w:szCs w:val="16"/>
          <w:lang w:eastAsia="ru-RU"/>
        </w:rPr>
        <w:t>Дягилевской</w:t>
      </w:r>
      <w:proofErr w:type="spellEnd"/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ТЭЦ – 554,77 руб./Гкал. 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1.3. Потребители из тепловых сетей в зоне Ново-Рязанской ТЭЦ – 801,61 руб./Гкал. 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1.4. Услуги по передаче тепловой энергии по сетям филиала ОАО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ТГК-4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Рязанская региональная генерация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от Рязанского филиал</w:t>
      </w:r>
      <w:proofErr w:type="gramStart"/>
      <w:r w:rsidRPr="00570EE2">
        <w:rPr>
          <w:rFonts w:ascii="Arial" w:eastAsia="Times New Roman" w:hAnsi="Arial" w:cs="Arial"/>
          <w:sz w:val="16"/>
          <w:szCs w:val="16"/>
          <w:lang w:eastAsia="ru-RU"/>
        </w:rPr>
        <w:t>а ООО</w:t>
      </w:r>
      <w:proofErr w:type="gramEnd"/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>Ново-Рязанская ТЭЦ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 - 120,43 руб. за 1 Гкал полезно переданной тепловой энергии. </w:t>
      </w:r>
    </w:p>
    <w:p w:rsidR="00570EE2" w:rsidRPr="00570EE2" w:rsidRDefault="00570EE2" w:rsidP="00570EE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570EE2" w:rsidRPr="00570EE2" w:rsidRDefault="00570EE2" w:rsidP="0057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Тарифы, установленные настоящим постановлением, действуют с 1 января 2009 года. </w:t>
      </w:r>
    </w:p>
    <w:p w:rsidR="00570EE2" w:rsidRPr="00570EE2" w:rsidRDefault="00570EE2" w:rsidP="00570EE2">
      <w:pPr>
        <w:spacing w:after="18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570EE2" w:rsidRPr="00570EE2" w:rsidRDefault="00570EE2" w:rsidP="0057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 xml:space="preserve">Постановление РЭК Рязанской области от 23 ноября 2007 г. N 116 считать утратившим силу с 1 января 2009 года. </w:t>
      </w:r>
    </w:p>
    <w:p w:rsidR="00570EE2" w:rsidRPr="00570EE2" w:rsidRDefault="00570EE2" w:rsidP="00570EE2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70EE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7"/>
        <w:gridCol w:w="1568"/>
      </w:tblGrid>
      <w:tr w:rsidR="00570EE2" w:rsidRPr="00570EE2" w:rsidTr="00570EE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570EE2" w:rsidRPr="00570EE2" w:rsidRDefault="00570EE2" w:rsidP="00570E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0E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главного управления</w:t>
            </w:r>
            <w:r w:rsidRPr="00570E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Pr="00570E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Региональная энергетическая комиссия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  <w:r w:rsidRPr="00570E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Рязанской области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570EE2" w:rsidRPr="00570EE2" w:rsidRDefault="00570EE2" w:rsidP="00570E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0E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В.В. Пронин</w:t>
            </w:r>
          </w:p>
        </w:tc>
      </w:tr>
    </w:tbl>
    <w:p w:rsidR="00046A23" w:rsidRPr="00570EE2" w:rsidRDefault="00046A23" w:rsidP="00570EE2"/>
    <w:sectPr w:rsidR="00046A23" w:rsidRPr="00570EE2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459F"/>
    <w:multiLevelType w:val="multilevel"/>
    <w:tmpl w:val="B7A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07ED2"/>
    <w:multiLevelType w:val="multilevel"/>
    <w:tmpl w:val="24EC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E2"/>
    <w:rsid w:val="00046A23"/>
    <w:rsid w:val="00257AFA"/>
    <w:rsid w:val="0057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E2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570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>ООО Рязань-Инфо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2012-03-26T10:58:00Z</dcterms:created>
  <dcterms:modified xsi:type="dcterms:W3CDTF">2012-03-26T11:02:00Z</dcterms:modified>
</cp:coreProperties>
</file>